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205" w:rsidRPr="004357C2" w:rsidRDefault="001D3205" w:rsidP="004E09B5">
      <w:pPr>
        <w:pStyle w:val="PlainTex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7C2">
        <w:rPr>
          <w:rFonts w:ascii="Times New Roman" w:hAnsi="Times New Roman" w:cs="Times New Roman"/>
          <w:b/>
          <w:bCs/>
          <w:sz w:val="28"/>
          <w:szCs w:val="28"/>
        </w:rPr>
        <w:t>В.В.Майер</w:t>
      </w:r>
    </w:p>
    <w:p w:rsidR="001D3205" w:rsidRPr="004357C2" w:rsidRDefault="001D3205" w:rsidP="004E09B5">
      <w:pPr>
        <w:pStyle w:val="PlainTex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7C2">
        <w:rPr>
          <w:rFonts w:ascii="Times New Roman" w:hAnsi="Times New Roman" w:cs="Times New Roman"/>
          <w:b/>
          <w:bCs/>
          <w:sz w:val="28"/>
          <w:szCs w:val="28"/>
        </w:rPr>
        <w:t>ПОЛВЕКА ТВОРЧЕСКИМ ЗАДАЧАМ ПО ФИЗИКЕ</w:t>
      </w:r>
    </w:p>
    <w:p w:rsidR="001D3205" w:rsidRPr="004357C2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205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r1.jpg" style="position:absolute;left:0;text-align:left;margin-left:93.2pt;margin-top:159.4pt;width:306.15pt;height:182.4pt;z-index:251655168;visibility:visible">
            <v:imagedata r:id="rId6" o:title=""/>
            <w10:wrap type="topAndBottom"/>
          </v:shape>
        </w:pict>
      </w:r>
      <w:r w:rsidRPr="00727BFA">
        <w:rPr>
          <w:rFonts w:ascii="Times New Roman" w:hAnsi="Times New Roman" w:cs="Times New Roman"/>
          <w:sz w:val="28"/>
          <w:szCs w:val="28"/>
        </w:rPr>
        <w:t>В 1966 году вышла в свет знаменитая книга В.Г.Разумовского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27BFA">
        <w:rPr>
          <w:rFonts w:ascii="Times New Roman" w:hAnsi="Times New Roman" w:cs="Times New Roman"/>
          <w:sz w:val="28"/>
          <w:szCs w:val="28"/>
        </w:rPr>
        <w:t>Творческие задачи по физике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 xml:space="preserve"> (М.: Просвещение, 1966.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27BFA">
        <w:rPr>
          <w:rFonts w:ascii="Times New Roman" w:hAnsi="Times New Roman" w:cs="Times New Roman"/>
          <w:sz w:val="28"/>
          <w:szCs w:val="28"/>
        </w:rPr>
        <w:t xml:space="preserve"> 156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с.). Однако принимать это событие за начало творческих 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задач в послевоенной отечественной школе не совсем верно: еще в1961 году появилась книга того же автора под названием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технического творчества учащихся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 Поскольку от момента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работы до момента публикации в те времена проходило никак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меньше нескольких лет, мы с полным основанием можем отмечать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сегодня полувековой юбилей творческим физическим задачам.</w:t>
      </w:r>
    </w:p>
    <w:p w:rsidR="001D3205" w:rsidRPr="004357C2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>В отечественной школе задачи по физике были всегда. Считалось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считается аксиомой, что физику невозможно изучить, не решая сотни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 сотни задач. Но вот появляется книга, в которой утверждается,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по-настоящему глубокие знания... неразрывно связаны с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творческой деятельностью учащихся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, что неверно представление,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будто,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чем больше сделано упражнений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 xml:space="preserve">,...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расположенных в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порядке нарастания трудности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 xml:space="preserve">,...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тем лучше учащиеся усвоят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 Поэтому всю учебную деятельность школьников нужно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делить на три стадии: 1) усвоение знаний и умений с целью их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воспроизведения; 2)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решение тренировочных задач, условия которых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прямо указывают на то, какие правила или законы надо применить,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чтобы решить данные задачи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; 3) применение полученных знаний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умений для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решения творческих задач, условия которых не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подсказывают ученику (ни прямо, ни косвенно), какие правила или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законы надо применить для их решения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205" w:rsidRPr="004357C2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>Здесь представлена не только позиция, но и даны определения, четко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разграничивающие тренировочные и творческие задачи.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В.Г.Разумовский отнюдь не отвергает тренировочные задачи,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направленные на овладение алгоритмами, выработку умений учащихся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манипулировать физическими явлениями, законами и формулами. Он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просто утверждает, что этого недостаточно для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полного овладения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учебным материалом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 xml:space="preserve">. Более того, он </w:t>
      </w:r>
      <w:r>
        <w:rPr>
          <w:noProof/>
          <w:lang w:eastAsia="ru-RU"/>
        </w:rPr>
        <w:pict>
          <v:shape id="Рисунок 4" o:spid="_x0000_s1027" type="#_x0000_t75" alt="r2.jpg" style="position:absolute;left:0;text-align:left;margin-left:72.05pt;margin-top:6.65pt;width:306.15pt;height:218.4pt;z-index:251659264;visibility:visible;mso-position-horizontal-relative:text;mso-position-vertical-relative:text">
            <v:imagedata r:id="rId7" o:title=""/>
            <w10:wrap type="topAndBottom"/>
          </v:shape>
        </w:pict>
      </w:r>
      <w:r w:rsidRPr="00727BFA">
        <w:rPr>
          <w:rFonts w:ascii="Times New Roman" w:hAnsi="Times New Roman" w:cs="Times New Roman"/>
          <w:sz w:val="28"/>
          <w:szCs w:val="28"/>
        </w:rPr>
        <w:t>совершенно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справедливо пишет, что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бесполезно давать творческие упражнения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ученику, который не может сформулировать правил и не умеет решить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тренировочную задачу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 Чтобы оценить готовность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учащихся к решению творческих физических задач, пригоден временной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критерий: если большинство учащихся самостоятельно справились с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тренировочной задачей за отведенное на уроке время, то можно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переходить к работе над творческими задачами.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При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систематическом упражнении учащихся в решении творческих задач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способности учащихся к их решению развиваются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Это не декларация, а обоснованный проведенным автором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педагогическим экспериментом факт.</w:t>
      </w:r>
    </w:p>
    <w:p w:rsidR="001D3205" w:rsidRPr="004357C2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alt="razu2.jpg" style="position:absolute;left:0;text-align:left;margin-left:75.4pt;margin-top:5.3pt;width:305.95pt;height:123.65pt;z-index:251656192;visibility:visible">
            <v:imagedata r:id="rId8" o:title=""/>
            <w10:wrap type="topAndBottom"/>
          </v:shape>
        </w:pic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>В.Г.Разумовский первым из педагогов не только осознал, но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реализовал огромный творческий потенциал физических задач, если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они нацелены не на запоминание избитых истин и не на овладение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известными приемами, а на субъективное открытие, сделанное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каждым конкретным школьником лично для себя. Тут не важно, какая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это будет задача: расчетная, качественная, исследовательская,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экспериментальная, конструкторская, олимпиадная. Тут важны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острое желание решить возникшую проблему, напряжение ума,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догадка, проверка найденного решения, горечь неудачи,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преодоление самого себя, озарение, торжество и самоутверждение.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Чувствуется, что сам автор многократно испытал эти и другие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эмоции подлинного творчества, наблюдал и лелеял такие же эмоции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у своих учеников. Нет большей радости у человека, чем радость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понимания непознанного, и это должны ощущать ученики в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повседневном общении с учителем.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>В учебных заведениях различают, как правило, учебную,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методическую, научную и творческую деятельность, обычно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подразумевая под последней художественную самодеятельность. В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книге В.Г.Разумовского ясно говорится, что творчество </w:t>
      </w:r>
      <w:r w:rsidRPr="004E09B5">
        <w:rPr>
          <w:rFonts w:ascii="Times New Roman" w:hAnsi="Times New Roman" w:cs="Times New Roman"/>
          <w:sz w:val="28"/>
          <w:szCs w:val="28"/>
        </w:rPr>
        <w:t>–</w:t>
      </w:r>
      <w:r w:rsidRPr="00727BFA">
        <w:rPr>
          <w:rFonts w:ascii="Times New Roman" w:hAnsi="Times New Roman" w:cs="Times New Roman"/>
          <w:sz w:val="28"/>
          <w:szCs w:val="28"/>
        </w:rPr>
        <w:t xml:space="preserve"> это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создание нового, независимо от того, в какой области это новое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создается. Для творчества характерны три этапа: формулировка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проблемы, теоретическое ее решение и проверка правильности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решения.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Центральным и основным звеном творческого процесса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является решение проблемы. Именно поэтому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творческие задачи по физике могут рассматриваться как вид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творческой деятельности учащихся в учебном процессе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 Однако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 процессе учебного творчества школьники получают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не объективно, а субъективно новые результаты.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Основной признак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творчества </w:t>
      </w:r>
      <w:r w:rsidRPr="004E09B5">
        <w:rPr>
          <w:rFonts w:ascii="Times New Roman" w:hAnsi="Times New Roman" w:cs="Times New Roman"/>
          <w:sz w:val="28"/>
          <w:szCs w:val="28"/>
        </w:rPr>
        <w:t>–</w:t>
      </w:r>
      <w:r w:rsidRPr="00727BFA">
        <w:rPr>
          <w:rFonts w:ascii="Times New Roman" w:hAnsi="Times New Roman" w:cs="Times New Roman"/>
          <w:sz w:val="28"/>
          <w:szCs w:val="28"/>
        </w:rPr>
        <w:t xml:space="preserve"> новизна </w:t>
      </w:r>
      <w:r w:rsidRPr="004E09B5">
        <w:rPr>
          <w:rFonts w:ascii="Times New Roman" w:hAnsi="Times New Roman" w:cs="Times New Roman"/>
          <w:sz w:val="28"/>
          <w:szCs w:val="28"/>
        </w:rPr>
        <w:t>–</w:t>
      </w:r>
      <w:r w:rsidRPr="00727BFA">
        <w:rPr>
          <w:rFonts w:ascii="Times New Roman" w:hAnsi="Times New Roman" w:cs="Times New Roman"/>
          <w:sz w:val="28"/>
          <w:szCs w:val="28"/>
        </w:rPr>
        <w:t xml:space="preserve"> существует, но новизна эта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субъективная, это новизна только для ученика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Субъективность новизны позволяет учителю подбирать, создавать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формулировать творческие задачи, организовывать творческую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деятельность учащихся на уроке физики.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9" type="#_x0000_t75" alt="r1-8.jpg" style="position:absolute;left:0;text-align:left;margin-left:4.85pt;margin-top:12.9pt;width:102.15pt;height:140.6pt;z-index:-251659264;visibility:visible" wrapcoords="-159 0 -159 21484 21600 21484 21600 0 -159 0">
            <v:imagedata r:id="rId9" o:title=""/>
            <w10:wrap type="tight"/>
          </v:shape>
        </w:pict>
      </w:r>
      <w:r w:rsidRPr="00727BFA">
        <w:rPr>
          <w:rFonts w:ascii="Times New Roman" w:hAnsi="Times New Roman" w:cs="Times New Roman"/>
          <w:sz w:val="28"/>
          <w:szCs w:val="28"/>
        </w:rPr>
        <w:t>При составлении творческих физических задач нужно учитывать, что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в науке различают в основном два вида творчества: открытия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изобретения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 Поэтому творческие задачи по физике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условно можно разделить на </w:t>
      </w:r>
      <w:r w:rsidRPr="004E09B5">
        <w:rPr>
          <w:rFonts w:ascii="Times New Roman" w:hAnsi="Times New Roman" w:cs="Times New Roman"/>
          <w:i/>
          <w:iCs/>
          <w:sz w:val="28"/>
          <w:szCs w:val="28"/>
        </w:rPr>
        <w:t>исследовательские</w:t>
      </w:r>
      <w:r w:rsidRPr="00727BFA">
        <w:rPr>
          <w:rFonts w:ascii="Times New Roman" w:hAnsi="Times New Roman" w:cs="Times New Roman"/>
          <w:sz w:val="28"/>
          <w:szCs w:val="28"/>
        </w:rPr>
        <w:t xml:space="preserve"> и </w:t>
      </w:r>
      <w:r w:rsidRPr="004E09B5">
        <w:rPr>
          <w:rFonts w:ascii="Times New Roman" w:hAnsi="Times New Roman" w:cs="Times New Roman"/>
          <w:i/>
          <w:iCs/>
          <w:sz w:val="28"/>
          <w:szCs w:val="28"/>
        </w:rPr>
        <w:t>конструкторские.</w:t>
      </w:r>
      <w:r w:rsidRPr="00727BFA">
        <w:rPr>
          <w:rFonts w:ascii="Times New Roman" w:hAnsi="Times New Roman" w:cs="Times New Roman"/>
          <w:sz w:val="28"/>
          <w:szCs w:val="28"/>
        </w:rPr>
        <w:t xml:space="preserve"> Первые отвечают на вопрос: почему так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происходит? вторые </w:t>
      </w:r>
      <w:r w:rsidRPr="004E09B5">
        <w:rPr>
          <w:rFonts w:ascii="Times New Roman" w:hAnsi="Times New Roman" w:cs="Times New Roman"/>
          <w:sz w:val="28"/>
          <w:szCs w:val="28"/>
        </w:rPr>
        <w:t>–</w:t>
      </w:r>
      <w:r w:rsidRPr="00727BFA">
        <w:rPr>
          <w:rFonts w:ascii="Times New Roman" w:hAnsi="Times New Roman" w:cs="Times New Roman"/>
          <w:sz w:val="28"/>
          <w:szCs w:val="28"/>
        </w:rPr>
        <w:t xml:space="preserve"> на вопрос: как это сделать? Чтобы было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понятно, о чем идет речь, автор берет второй закон Ньютона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показывает, как могут быть построены исследовательская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конструкторская творческие задачи на этот закон.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>Здесь мы видим подход, который, к сожалению, не слишком часто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наблюдается в современной дидактике физики: буквально каждое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теоретическое положение доведено в книге до уровня практических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рекомендаций, которые непосредственно могут быть использованы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учителем физики в своей деятельности. Показано, что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творческие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задачи по физике являются одним из средств политехнического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, так как они дают богатый материал для развития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мышления, который необязателен для заучивания, и приведены примеры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конструкторских заданий на создание графопостроителя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дефектоскопа. Отмечается, что творческие задачи, решаемые на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уроках фронтально, развивают физическое мышление, и в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подтверждение разобраны задачи на соскальзывание шайбы с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вращающегося диска и с круглого обода, на уравновешивание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вращающегося на нитке груза. Говорится, что ограничиться только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фронтальными творческими задачами нельзя, так как правильная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догадка, высказанная на уроке одним учеником, лишает возможности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творчества других. Отсюда делается вывод, что поэтому необходимы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творческие лабораторные работы в форме практикума, которые должны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проводиться индивидуально и без подробных инструкций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 Кроме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них целесообразно давать учащимся творческие задания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исследовательского и конструкторского характера для внеурочной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деятельности, расчитанные на длительный срок. Таких заданий в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форме проектов следует давать в течение учебного года не более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одного-двух каждому школьнику. И вновь примеры, примеры,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примеры... Как тут не вспомнить слова И.Ньютона, что в обучении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примеры важнее правил!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>Книга пронизана заботой об учителе и его ученике. Казалось бы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мимоходом автор замечает, что при выполнении экспериментальных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исследований ученику лучше пользоваться методом приближенных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вычислений, а не вычислять абсолютные и относительные погрешности.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Но сколько сил и времени школьников и учителей было бы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высвобождено для творчества, если бы своевременно прислушаться к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этому совету и не внедрять в школу бессмысленные вычисления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погрешностей в учебных опытах! Автор указывает, что при решении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творческих задач технические трудности не должны быть не только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непреодолимыми, но и даже главными для ученика. Это прямо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нацеливает на разработку простых и доступных школе и школьнику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учебных физических приборов и экспериментальных установок.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вплоть до 90-х годов прошлого века учитель физики ощущал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непрерывное пополнение школьного кабинета новым учебным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оборудованием, прототипы которого можно найти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BFA">
        <w:rPr>
          <w:rFonts w:ascii="Times New Roman" w:hAnsi="Times New Roman" w:cs="Times New Roman"/>
          <w:sz w:val="28"/>
          <w:szCs w:val="28"/>
        </w:rPr>
        <w:t>Творческих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 xml:space="preserve">задачах по </w:t>
      </w:r>
      <w:r>
        <w:rPr>
          <w:noProof/>
          <w:lang w:eastAsia="ru-RU"/>
        </w:rPr>
        <w:pict>
          <v:shape id="Рисунок 3" o:spid="_x0000_s1030" type="#_x0000_t75" alt="r1-31.jpg" style="position:absolute;left:0;text-align:left;margin-left:52.4pt;margin-top:147.3pt;width:343.6pt;height:200.6pt;z-index:251658240;visibility:visible;mso-position-horizontal-relative:text;mso-position-vertical-relative:text">
            <v:imagedata r:id="rId10" o:title=""/>
            <w10:wrap type="topAndBottom"/>
          </v:shape>
        </w:pict>
      </w:r>
      <w:r w:rsidRPr="00727BFA">
        <w:rPr>
          <w:rFonts w:ascii="Times New Roman" w:hAnsi="Times New Roman" w:cs="Times New Roman"/>
          <w:sz w:val="28"/>
          <w:szCs w:val="28"/>
        </w:rPr>
        <w:t>физике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27BFA">
        <w:rPr>
          <w:rFonts w:ascii="Times New Roman" w:hAnsi="Times New Roman" w:cs="Times New Roman"/>
          <w:sz w:val="28"/>
          <w:szCs w:val="28"/>
        </w:rPr>
        <w:t>.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BFA">
        <w:rPr>
          <w:rFonts w:ascii="Times New Roman" w:hAnsi="Times New Roman" w:cs="Times New Roman"/>
          <w:sz w:val="28"/>
          <w:szCs w:val="28"/>
        </w:rPr>
        <w:t xml:space="preserve">Вся книга в целом </w:t>
      </w:r>
      <w:r w:rsidRPr="004E09B5">
        <w:rPr>
          <w:rFonts w:ascii="Times New Roman" w:hAnsi="Times New Roman" w:cs="Times New Roman"/>
          <w:sz w:val="28"/>
          <w:szCs w:val="28"/>
        </w:rPr>
        <w:t>–</w:t>
      </w:r>
      <w:r w:rsidRPr="00727BFA">
        <w:rPr>
          <w:rFonts w:ascii="Times New Roman" w:hAnsi="Times New Roman" w:cs="Times New Roman"/>
          <w:sz w:val="28"/>
          <w:szCs w:val="28"/>
        </w:rPr>
        <w:t xml:space="preserve"> это построенное на прочном теоретическом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фундаменте дидактики физики руководство к практическому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действию, рассчитанное не только на учителя, но и на ученика.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Действительно, книга начинается с рассмотрения методики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творческих упражнений по физике. Это то, что сейчас принято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называть теорией и методикой обучения физике. Но не только. Уже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на первых страницах читатель встречается с необычными для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методической литературы того времени иллюстрациями: серьезные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рассуждения поясняются сделанными от руки записями решений задач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 рисунками, основным героем которых является любознательный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школьник. Практически на каждой странице книги имеется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иллюстрация, даже беглый взгляд на которую вызывает интерес 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побуждает потребность узнать, к чему именно эта иллюстрация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относится. Автор подчеркнуто не стремится к академичности, он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говорит читателю: смотрите, я такой же, как вы, мне нравится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это, если и вам это нужно, почитайте, что об этом я думаю.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1" type="#_x0000_t75" alt="r69.jpg" style="position:absolute;left:0;text-align:left;margin-left:-2.55pt;margin-top:-53.4pt;width:128.25pt;height:181.25pt;z-index:251660288;visibility:visible">
            <v:imagedata r:id="rId11" o:title=""/>
            <w10:wrap type="square"/>
          </v:shape>
        </w:pict>
      </w:r>
      <w:r w:rsidRPr="00727BFA">
        <w:rPr>
          <w:rFonts w:ascii="Times New Roman" w:hAnsi="Times New Roman" w:cs="Times New Roman"/>
          <w:sz w:val="28"/>
          <w:szCs w:val="28"/>
        </w:rPr>
        <w:t>Поэтому книга В.Г.Разумовского так полюбилась многим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школьникам. Они пропускали методические построения и не начинали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читать книгу подряд, но раскрыв ее и увидев интересный рисунок с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мальчиком, так похожим на них самих, они соприкасались с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творчеством в процессе изучения физики. Каждый по-разному: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кто-то читал условия задач и пытался догадаться о решении, другие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конструировали приборы и ставили опыты, третьи знакомились с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решениями и уже потом выясняли, к каким, собственно, задачам они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относятся. Но все они, обучаясь, приобщались к научному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творчеству, так как сами для себя делали маленькие открытия в</w:t>
      </w:r>
      <w:r w:rsidRPr="004E09B5">
        <w:rPr>
          <w:rFonts w:ascii="Times New Roman" w:hAnsi="Times New Roman" w:cs="Times New Roman"/>
          <w:sz w:val="28"/>
          <w:szCs w:val="28"/>
        </w:rPr>
        <w:t xml:space="preserve"> </w:t>
      </w:r>
      <w:r w:rsidRPr="00727BFA">
        <w:rPr>
          <w:rFonts w:ascii="Times New Roman" w:hAnsi="Times New Roman" w:cs="Times New Roman"/>
          <w:sz w:val="28"/>
          <w:szCs w:val="28"/>
        </w:rPr>
        <w:t>большой науке физике.</w:t>
      </w:r>
    </w:p>
    <w:p w:rsidR="001D3205" w:rsidRPr="00727BFA" w:rsidRDefault="001D3205" w:rsidP="004E09B5">
      <w:pPr>
        <w:pStyle w:val="Plain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D3205" w:rsidRPr="00727BFA" w:rsidSect="00E17872">
      <w:footerReference w:type="default" r:id="rId12"/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205" w:rsidRDefault="001D3205" w:rsidP="004357C2">
      <w:pPr>
        <w:spacing w:after="0" w:line="240" w:lineRule="auto"/>
      </w:pPr>
      <w:r>
        <w:separator/>
      </w:r>
    </w:p>
  </w:endnote>
  <w:endnote w:type="continuationSeparator" w:id="1">
    <w:p w:rsidR="001D3205" w:rsidRDefault="001D3205" w:rsidP="00435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05" w:rsidRDefault="001D3205">
    <w:pPr>
      <w:pStyle w:val="Footer"/>
    </w:pPr>
    <w:fldSimple w:instr=" PAGE   \* MERGEFORMAT ">
      <w:r>
        <w:rPr>
          <w:noProof/>
        </w:rPr>
        <w:t>1</w:t>
      </w:r>
    </w:fldSimple>
  </w:p>
  <w:p w:rsidR="001D3205" w:rsidRDefault="001D32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205" w:rsidRDefault="001D3205" w:rsidP="004357C2">
      <w:pPr>
        <w:spacing w:after="0" w:line="240" w:lineRule="auto"/>
      </w:pPr>
      <w:r>
        <w:separator/>
      </w:r>
    </w:p>
  </w:footnote>
  <w:footnote w:type="continuationSeparator" w:id="1">
    <w:p w:rsidR="001D3205" w:rsidRDefault="001D3205" w:rsidP="004357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3FCE"/>
    <w:rsid w:val="001D3205"/>
    <w:rsid w:val="00416715"/>
    <w:rsid w:val="004357C2"/>
    <w:rsid w:val="004E09B5"/>
    <w:rsid w:val="005F3FCE"/>
    <w:rsid w:val="00727BFA"/>
    <w:rsid w:val="00B874FF"/>
    <w:rsid w:val="00CF2719"/>
    <w:rsid w:val="00DB66A1"/>
    <w:rsid w:val="00DE2546"/>
    <w:rsid w:val="00E17872"/>
    <w:rsid w:val="00FA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FC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Pr>
      <w:rFonts w:ascii="Consolas" w:hAnsi="Consolas" w:cs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43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5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35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357C2"/>
  </w:style>
  <w:style w:type="paragraph" w:styleId="Footer">
    <w:name w:val="footer"/>
    <w:basedOn w:val="Normal"/>
    <w:link w:val="FooterChar"/>
    <w:uiPriority w:val="99"/>
    <w:rsid w:val="00435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57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5</Pages>
  <Words>1350</Words>
  <Characters>7700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</dc:title>
  <dc:subject/>
  <dc:creator>Varaksina</dc:creator>
  <cp:keywords/>
  <dc:description/>
  <cp:lastModifiedBy>Nana</cp:lastModifiedBy>
  <cp:revision>2</cp:revision>
  <dcterms:created xsi:type="dcterms:W3CDTF">2010-01-31T14:04:00Z</dcterms:created>
  <dcterms:modified xsi:type="dcterms:W3CDTF">2010-01-31T14:04:00Z</dcterms:modified>
</cp:coreProperties>
</file>